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195C4E1C" w:rsidR="002A0018" w:rsidRPr="00E9468F" w:rsidRDefault="00A34F04" w:rsidP="005C6391">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8A19B3">
        <w:rPr>
          <w:b/>
          <w:i/>
          <w:sz w:val="28"/>
        </w:rPr>
        <w:t>1</w:t>
      </w:r>
      <w:r w:rsidR="004B50E3">
        <w:rPr>
          <w:b/>
          <w:i/>
          <w:sz w:val="28"/>
        </w:rPr>
        <w:t>2714</w:t>
      </w:r>
    </w:p>
    <w:p w14:paraId="34CAD6B9" w14:textId="14365429" w:rsidR="002A0018" w:rsidRDefault="00A34F04" w:rsidP="002A0018">
      <w:pPr>
        <w:pStyle w:val="CRCoverPage"/>
        <w:tabs>
          <w:tab w:val="right" w:pos="9639"/>
        </w:tabs>
        <w:spacing w:after="0"/>
        <w:rPr>
          <w:b/>
          <w:noProof/>
          <w:sz w:val="24"/>
        </w:rPr>
      </w:pPr>
      <w:r w:rsidRPr="00A34F04">
        <w:rPr>
          <w:b/>
          <w:bCs/>
          <w:noProof/>
          <w:sz w:val="24"/>
        </w:rPr>
        <w:t>Chicago, USA, 13- 17 Nov, 2023</w:t>
      </w:r>
      <w:r w:rsidR="009C2395">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9BC7B4D" w:rsidR="001E41F3" w:rsidRPr="00410371" w:rsidRDefault="00AE7E78" w:rsidP="00420039">
            <w:pPr>
              <w:pStyle w:val="CRCoverPage"/>
              <w:spacing w:after="0"/>
              <w:jc w:val="center"/>
              <w:rPr>
                <w:b/>
                <w:noProof/>
                <w:sz w:val="28"/>
              </w:rPr>
            </w:pPr>
            <w:r>
              <w:rPr>
                <w:b/>
                <w:noProof/>
                <w:sz w:val="28"/>
              </w:rPr>
              <w:t>23.</w:t>
            </w:r>
            <w:r w:rsidR="00F02704">
              <w:rPr>
                <w:b/>
                <w:noProof/>
                <w:sz w:val="28"/>
              </w:rPr>
              <w:t>50</w:t>
            </w:r>
            <w:r w:rsidR="00420039">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090E216" w:rsidR="001E41F3" w:rsidRPr="00410371" w:rsidRDefault="004B50E3" w:rsidP="004B50E3">
            <w:pPr>
              <w:pStyle w:val="CRCoverPage"/>
              <w:spacing w:after="0"/>
              <w:jc w:val="center"/>
              <w:rPr>
                <w:rFonts w:hint="eastAsia"/>
                <w:noProof/>
                <w:lang w:eastAsia="zh-CN"/>
              </w:rPr>
            </w:pPr>
            <w:r w:rsidRPr="004B50E3">
              <w:rPr>
                <w:rFonts w:hint="eastAsia"/>
                <w:b/>
                <w:noProof/>
                <w:sz w:val="28"/>
              </w:rPr>
              <w:t>5</w:t>
            </w:r>
            <w:r w:rsidRPr="004B50E3">
              <w:rPr>
                <w:b/>
                <w:noProof/>
                <w:sz w:val="28"/>
              </w:rPr>
              <w:t>153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bookmarkStart w:id="3" w:name="_GoBack"/>
            <w:bookmarkEnd w:id="3"/>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6A07A9D5" w:rsidR="001E41F3" w:rsidRDefault="00A80FFC" w:rsidP="00F74235">
            <w:pPr>
              <w:pStyle w:val="CRCoverPage"/>
              <w:spacing w:after="0"/>
              <w:ind w:left="100"/>
              <w:rPr>
                <w:noProof/>
                <w:lang w:eastAsia="zh-CN"/>
              </w:rPr>
            </w:pPr>
            <w:r>
              <w:rPr>
                <w:noProof/>
                <w:lang w:eastAsia="zh-CN"/>
              </w:rPr>
              <w:t>Further clarification on Allowed NSSAI not in the Requested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AC5AA0A" w:rsidR="001E41F3" w:rsidRDefault="00A80FFC">
            <w:pPr>
              <w:pStyle w:val="CRCoverPage"/>
              <w:spacing w:after="0"/>
              <w:ind w:left="100"/>
              <w:rPr>
                <w:noProof/>
                <w:lang w:eastAsia="zh-CN"/>
              </w:rPr>
            </w:pPr>
            <w:r>
              <w:rPr>
                <w:noProof/>
              </w:rPr>
              <w:fldChar w:fldCharType="begin"/>
            </w:r>
            <w:r>
              <w:rPr>
                <w:noProof/>
              </w:rPr>
              <w:instrText xml:space="preserve"> DOCPROPERTY  RelatedWis  \* MERGEFORMAT </w:instrText>
            </w:r>
            <w:r>
              <w:rPr>
                <w:noProof/>
              </w:rPr>
              <w:fldChar w:fldCharType="separate"/>
            </w:r>
            <w:r>
              <w:rPr>
                <w:noProof/>
              </w:rPr>
              <w:t>5GS_Ph1</w:t>
            </w:r>
            <w:r>
              <w:rPr>
                <w:noProof/>
              </w:rPr>
              <w:fldChar w:fldCharType="end"/>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07BBB01B" w:rsidR="001E41F3" w:rsidRDefault="00DD6B4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0611D" w14:textId="77777777" w:rsidR="00FD2210" w:rsidRDefault="00A80FFC" w:rsidP="00FD2210">
            <w:pPr>
              <w:pStyle w:val="CRCoverPage"/>
              <w:spacing w:before="60" w:after="0"/>
              <w:ind w:left="101"/>
              <w:rPr>
                <w:noProof/>
              </w:rPr>
            </w:pPr>
            <w:r>
              <w:rPr>
                <w:noProof/>
              </w:rPr>
              <w:t xml:space="preserve">The AMF may include the S-NSSAI not requested by the UE into the Allowed NSSAI, as agreed in S2-2310005. </w:t>
            </w:r>
          </w:p>
          <w:p w14:paraId="77894B76" w14:textId="4FEA5F7D" w:rsidR="00A80FFC" w:rsidRPr="00F74235" w:rsidRDefault="00A80FFC" w:rsidP="00FD2210">
            <w:pPr>
              <w:pStyle w:val="CRCoverPage"/>
              <w:spacing w:before="60" w:after="0"/>
              <w:ind w:left="101"/>
              <w:rPr>
                <w:noProof/>
                <w:lang w:eastAsia="zh-CN"/>
              </w:rPr>
            </w:pPr>
            <w:r>
              <w:rPr>
                <w:noProof/>
              </w:rPr>
              <w:t>Some further updates are needed.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20E43" w14:textId="7C635455" w:rsidR="00A80FFC" w:rsidRDefault="00A80FFC" w:rsidP="00A80FFC">
            <w:pPr>
              <w:pStyle w:val="CRCoverPage"/>
              <w:spacing w:before="60" w:after="0"/>
              <w:ind w:left="101"/>
              <w:rPr>
                <w:noProof/>
                <w:lang w:eastAsia="zh-CN"/>
              </w:rPr>
            </w:pPr>
            <w:r>
              <w:rPr>
                <w:noProof/>
              </w:rPr>
              <w:t>Clarify that S-NSSAI requested by the UE must be served by the AMF</w:t>
            </w:r>
          </w:p>
          <w:p w14:paraId="3194E3A8" w14:textId="44E9D8E9" w:rsidR="00F74235" w:rsidRDefault="00A80FFC" w:rsidP="00A80FFC">
            <w:pPr>
              <w:pStyle w:val="CRCoverPage"/>
              <w:spacing w:before="60" w:after="0"/>
              <w:ind w:left="101"/>
              <w:rPr>
                <w:noProof/>
                <w:lang w:eastAsia="zh-CN"/>
              </w:rPr>
            </w:pPr>
            <w:r>
              <w:rPr>
                <w:noProof/>
              </w:rPr>
              <w:t>When query NSSF is needed, the NSSF also can include the S-NSSAI not requested by the UE into the Allowed NSSAI</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A056E4" w:rsidR="001E41F3" w:rsidRDefault="00A80FFC" w:rsidP="00A80FFC">
            <w:pPr>
              <w:pStyle w:val="CRCoverPage"/>
              <w:spacing w:after="0"/>
              <w:ind w:left="100"/>
              <w:rPr>
                <w:noProof/>
                <w:lang w:eastAsia="zh-CN"/>
              </w:rPr>
            </w:pPr>
            <w:r>
              <w:rPr>
                <w:rFonts w:hint="eastAsia"/>
                <w:noProof/>
                <w:lang w:eastAsia="zh-CN"/>
              </w:rPr>
              <w:t>T</w:t>
            </w:r>
            <w:r>
              <w:rPr>
                <w:noProof/>
                <w:lang w:eastAsia="zh-CN"/>
              </w:rPr>
              <w:t>he UE may not be able to use the S-NSSAI in Allowed NSSAI.</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54DF3D8" w:rsidR="001E41F3" w:rsidRDefault="00FD2210">
            <w:pPr>
              <w:pStyle w:val="CRCoverPage"/>
              <w:spacing w:after="0"/>
              <w:ind w:left="100"/>
              <w:rPr>
                <w:noProof/>
                <w:lang w:eastAsia="zh-CN"/>
              </w:rPr>
            </w:pPr>
            <w:r>
              <w:rPr>
                <w:rFonts w:hint="eastAsia"/>
                <w:noProof/>
                <w:lang w:eastAsia="zh-CN"/>
              </w:rPr>
              <w:t>5</w:t>
            </w:r>
            <w:r>
              <w:rPr>
                <w:noProof/>
                <w:lang w:eastAsia="zh-CN"/>
              </w:rPr>
              <w:t>.15.5.2.1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1B9732" w14:textId="77777777" w:rsidR="00FD4104" w:rsidRPr="001B7C50" w:rsidRDefault="00FD4104" w:rsidP="00FD4104">
      <w:pPr>
        <w:pStyle w:val="5"/>
      </w:pPr>
      <w:bookmarkStart w:id="23" w:name="_CR5_15_20"/>
      <w:bookmarkStart w:id="24" w:name="_Toc20149919"/>
      <w:bookmarkStart w:id="25" w:name="_Toc27846718"/>
      <w:bookmarkStart w:id="26" w:name="_Toc36187849"/>
      <w:bookmarkStart w:id="27" w:name="_Toc45183753"/>
      <w:bookmarkStart w:id="28" w:name="_Toc47342595"/>
      <w:bookmarkStart w:id="29" w:name="_Toc51769296"/>
      <w:bookmarkStart w:id="30" w:name="_Toc14593586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B7C50">
        <w:t>5.15.5.2.1</w:t>
      </w:r>
      <w:r w:rsidRPr="001B7C50">
        <w:tab/>
        <w:t>Registration to a set of Network Slices</w:t>
      </w:r>
      <w:bookmarkEnd w:id="24"/>
      <w:bookmarkEnd w:id="25"/>
      <w:bookmarkEnd w:id="26"/>
      <w:bookmarkEnd w:id="27"/>
      <w:bookmarkEnd w:id="28"/>
      <w:bookmarkEnd w:id="29"/>
      <w:bookmarkEnd w:id="30"/>
    </w:p>
    <w:p w14:paraId="318404D9" w14:textId="77777777" w:rsidR="00FD4104" w:rsidRPr="001B7C50" w:rsidRDefault="00FD4104" w:rsidP="00FD4104">
      <w:r w:rsidRPr="001B7C50">
        <w:t>When a UE registers over an Access Type with a PLMN, if the UE has either or both of:</w:t>
      </w:r>
    </w:p>
    <w:p w14:paraId="30BACEB3" w14:textId="77777777" w:rsidR="00FD4104" w:rsidRPr="001B7C50" w:rsidRDefault="00FD4104" w:rsidP="00FD4104">
      <w:pPr>
        <w:pStyle w:val="B1"/>
      </w:pPr>
      <w:r w:rsidRPr="001B7C50">
        <w:t>-</w:t>
      </w:r>
      <w:r w:rsidRPr="001B7C50">
        <w:tab/>
        <w:t>a Configured NSSAI for this PLMN;</w:t>
      </w:r>
    </w:p>
    <w:p w14:paraId="09988904" w14:textId="77777777" w:rsidR="00FD4104" w:rsidRPr="001B7C50" w:rsidRDefault="00FD4104" w:rsidP="00FD4104">
      <w:pPr>
        <w:pStyle w:val="B1"/>
      </w:pPr>
      <w:r w:rsidRPr="001B7C50">
        <w:t>-</w:t>
      </w:r>
      <w:r w:rsidRPr="001B7C50">
        <w:tab/>
        <w:t>an Allowed NSSAI for this PLMN and Access Type;</w:t>
      </w:r>
    </w:p>
    <w:p w14:paraId="3BCD05B7" w14:textId="77777777" w:rsidR="00FD4104" w:rsidRPr="001B7C50" w:rsidRDefault="00FD4104" w:rsidP="00FD4104">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3611E37" w14:textId="77777777" w:rsidR="00FD4104" w:rsidRPr="001B7C50" w:rsidRDefault="00FD4104" w:rsidP="00FD4104">
      <w:r w:rsidRPr="001B7C50">
        <w:t>The Requested NSSAI shall be one of:</w:t>
      </w:r>
    </w:p>
    <w:p w14:paraId="7FD0EA8F" w14:textId="77777777" w:rsidR="00FD4104" w:rsidRPr="001B7C50" w:rsidRDefault="00FD4104" w:rsidP="00FD4104">
      <w:pPr>
        <w:pStyle w:val="B1"/>
      </w:pPr>
      <w:r w:rsidRPr="001B7C50">
        <w:t>-</w:t>
      </w:r>
      <w:r w:rsidRPr="001B7C50">
        <w:tab/>
        <w:t>the Default Configured NSSAI, i.e. if the UE has no Configured NSSAI nor an Allowed NSSAI for the serving PLMN;</w:t>
      </w:r>
    </w:p>
    <w:p w14:paraId="0CC37433" w14:textId="77777777" w:rsidR="00FD4104" w:rsidRPr="001B7C50" w:rsidRDefault="00FD4104" w:rsidP="00FD4104">
      <w:pPr>
        <w:pStyle w:val="B1"/>
      </w:pPr>
      <w:r w:rsidRPr="001B7C50">
        <w:t>-</w:t>
      </w:r>
      <w:r w:rsidRPr="001B7C50">
        <w:tab/>
        <w:t>the Configured-NSSAI, or a subset thereof as described below, e.g. if the UE has no Allowed NSSAI for the Access Type for the serving PLMN;</w:t>
      </w:r>
    </w:p>
    <w:p w14:paraId="414D92EE" w14:textId="77777777" w:rsidR="00FD4104" w:rsidRPr="001B7C50" w:rsidRDefault="00FD4104" w:rsidP="00FD4104">
      <w:pPr>
        <w:pStyle w:val="B1"/>
      </w:pPr>
      <w:r w:rsidRPr="001B7C50">
        <w:t>-</w:t>
      </w:r>
      <w:r w:rsidRPr="001B7C50">
        <w:tab/>
        <w:t>the Allowed-NSSAI for the Access Type over which the Requested NSSAI is sent, or a subset thereof; or</w:t>
      </w:r>
    </w:p>
    <w:p w14:paraId="580A9C76" w14:textId="77777777" w:rsidR="00FD4104" w:rsidRPr="001B7C50" w:rsidRDefault="00FD4104" w:rsidP="00FD4104">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A213934" w14:textId="77777777" w:rsidR="00FD4104" w:rsidRPr="001B7C50" w:rsidRDefault="00FD4104" w:rsidP="00FD4104">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579C4DAA" w14:textId="77777777" w:rsidR="00FD4104" w:rsidRPr="001B7C50" w:rsidRDefault="00FD4104" w:rsidP="00FD4104">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225C616E" w14:textId="77777777" w:rsidR="00FD4104" w:rsidRPr="001B7C50" w:rsidRDefault="00FD4104" w:rsidP="00FD4104">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D12774D" w14:textId="77777777" w:rsidR="00FD4104" w:rsidRPr="001B7C50" w:rsidRDefault="00FD4104" w:rsidP="00FD4104">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5877A39B" w14:textId="77777777" w:rsidR="00FD4104" w:rsidRPr="001B7C50" w:rsidRDefault="00FD4104" w:rsidP="00FD4104">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0CC5AF6" w14:textId="77777777" w:rsidR="00FD4104" w:rsidRPr="001B7C50" w:rsidRDefault="00FD4104" w:rsidP="00FD4104">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ACA4730" w14:textId="77777777" w:rsidR="00FD4104" w:rsidRPr="001B7C50" w:rsidRDefault="00FD4104" w:rsidP="00FD4104">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7D19E2A3" w14:textId="77777777" w:rsidR="00FD4104" w:rsidRPr="001B7C50" w:rsidRDefault="00FD4104" w:rsidP="00FD4104">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5188997" w14:textId="77777777" w:rsidR="00FD4104" w:rsidRPr="001B7C50" w:rsidRDefault="00FD4104" w:rsidP="00FD4104">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96341CA" w14:textId="77777777" w:rsidR="00FD4104" w:rsidRPr="001B7C50" w:rsidRDefault="00FD4104" w:rsidP="00FD4104">
      <w:pPr>
        <w:pStyle w:val="NO"/>
      </w:pPr>
      <w:r w:rsidRPr="001B7C50">
        <w:rPr>
          <w:lang w:eastAsia="zh-CN"/>
        </w:rPr>
        <w:t>NOTE 2:</w:t>
      </w:r>
      <w:r w:rsidRPr="001B7C50">
        <w:rPr>
          <w:lang w:eastAsia="zh-CN"/>
        </w:rPr>
        <w:tab/>
        <w:t>The configuration in the AMF depends on operator's policy.</w:t>
      </w:r>
    </w:p>
    <w:p w14:paraId="6FDFDDB6" w14:textId="77777777" w:rsidR="00FD4104" w:rsidRPr="001B7C50" w:rsidRDefault="00FD4104" w:rsidP="00FD4104">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A498EB8" w14:textId="77777777" w:rsidR="00FD4104" w:rsidRPr="001B7C50" w:rsidRDefault="00FD4104" w:rsidP="00FD4104">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72F50F91" w14:textId="77777777" w:rsidR="00FD4104" w:rsidRPr="001B7C50" w:rsidRDefault="00FD4104" w:rsidP="00FD4104">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E632F14" w14:textId="77777777" w:rsidR="00FD4104" w:rsidRPr="001B7C50" w:rsidRDefault="00FD4104" w:rsidP="00FD4104">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E11E06A" w14:textId="77777777" w:rsidR="00FD4104" w:rsidRPr="001B7C50" w:rsidRDefault="00FD4104" w:rsidP="00FD4104">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EDB2DA9" w14:textId="77777777" w:rsidR="00FD4104" w:rsidRPr="001B7C50" w:rsidRDefault="00FD4104" w:rsidP="00FD4104">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9735648" w14:textId="77777777" w:rsidR="00FD4104" w:rsidRPr="001B7C50" w:rsidRDefault="00FD4104" w:rsidP="00FD4104">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8C1D03D" w14:textId="77777777" w:rsidR="00FD4104" w:rsidRPr="001B7C50" w:rsidRDefault="00FD4104" w:rsidP="00FD4104">
      <w:pPr>
        <w:pStyle w:val="B2"/>
      </w:pPr>
      <w:r w:rsidRPr="001B7C50">
        <w:lastRenderedPageBreak/>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E5E83F6" w14:textId="4B504285" w:rsidR="00FD4104" w:rsidRPr="001B7C50" w:rsidRDefault="00FD4104" w:rsidP="00FD4104">
      <w:pPr>
        <w:pStyle w:val="B2"/>
      </w:pPr>
      <w:r w:rsidRPr="001B7C50">
        <w:t>-</w:t>
      </w:r>
      <w:r w:rsidRPr="001B7C50">
        <w:tab/>
        <w:t xml:space="preserve">If the AMF can serve the S-NSSAIs in the Requested NSSAI, the AMF remains the serving AMF for the UE. The Allowed NSSAI is then composed of the list of S-NSSAI(s) </w:t>
      </w:r>
      <w:ins w:id="31" w:author="ZTEr11" w:date="2023-11-03T14:59:00Z">
        <w:r w:rsidR="00A80FFC">
          <w:t xml:space="preserve">served by the AMF and </w:t>
        </w:r>
      </w:ins>
      <w:r w:rsidRPr="001B7C50">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AF93900" w14:textId="1F4D7188" w:rsidR="00FD4104" w:rsidRPr="001B7C50" w:rsidRDefault="00FD4104" w:rsidP="00FD4104">
      <w:pPr>
        <w:pStyle w:val="NO"/>
      </w:pPr>
      <w:r w:rsidRPr="001B7C50">
        <w:t>NOTE</w:t>
      </w:r>
      <w:r w:rsidRPr="001B7C50">
        <w:rPr>
          <w:lang w:eastAsia="zh-CN"/>
        </w:rPr>
        <w:t> </w:t>
      </w:r>
      <w:r>
        <w:rPr>
          <w:lang w:eastAsia="zh-CN"/>
        </w:rPr>
        <w:t>4</w:t>
      </w:r>
      <w:r w:rsidRPr="001B7C50">
        <w:t>:</w:t>
      </w:r>
      <w:r w:rsidRPr="001B7C50">
        <w:tab/>
      </w:r>
      <w:r>
        <w:t xml:space="preserve">The ability for the AMF to construct the Allowed NSSAI with values not contained in Requested NSSAI but permitted by </w:t>
      </w:r>
      <w:del w:id="32" w:author="ZTEr11" w:date="2023-11-03T14:06:00Z">
        <w:r w:rsidDel="0014747F">
          <w:delText xml:space="preserve">subscribed </w:delText>
        </w:r>
      </w:del>
      <w:ins w:id="33" w:author="ZTEr11" w:date="2023-11-03T14:06:00Z">
        <w:r w:rsidR="0014747F">
          <w:t>Subscribed S-</w:t>
        </w:r>
      </w:ins>
      <w:r>
        <w:t>NSSAI</w:t>
      </w:r>
      <w:ins w:id="34" w:author="ZTEr11" w:date="2023-11-03T14:06:00Z">
        <w:r w:rsidR="0014747F">
          <w:t>s</w:t>
        </w:r>
      </w:ins>
      <w:r>
        <w:t xml:space="preserve"> can be used to allow the UE to use newly-added S-NSSAI(s) in the case of Network Slicing Subscription Change (see clause 4.2.2.2.2 of TS 23.502 [3]).</w:t>
      </w:r>
      <w:ins w:id="35" w:author="ZTEr11" w:date="2023-11-03T14:56:00Z">
        <w:r w:rsidR="00962ADF">
          <w:t xml:space="preserve"> The </w:t>
        </w:r>
      </w:ins>
      <w:ins w:id="36" w:author="ZTEr11" w:date="2023-11-03T14:57:00Z">
        <w:r w:rsidR="00962ADF">
          <w:t xml:space="preserve">S-NSSAI </w:t>
        </w:r>
      </w:ins>
      <w:ins w:id="37" w:author="ZTEr11" w:date="2023-11-03T14:56:00Z">
        <w:r w:rsidR="00962ADF">
          <w:t xml:space="preserve">newly added S-NSSAI should not cause the </w:t>
        </w:r>
      </w:ins>
      <w:ins w:id="38" w:author="ZTEr11" w:date="2023-11-03T14:57:00Z">
        <w:r w:rsidR="00962ADF" w:rsidRPr="001B7C50">
          <w:t>AMF Re-allocation</w:t>
        </w:r>
      </w:ins>
      <w:ins w:id="39" w:author="ZTEr11" w:date="2023-11-03T14:56:00Z">
        <w:r w:rsidR="00962ADF">
          <w:t>.</w:t>
        </w:r>
      </w:ins>
    </w:p>
    <w:p w14:paraId="460C9D86" w14:textId="77777777" w:rsidR="00FD4104" w:rsidRPr="001B7C50" w:rsidRDefault="00FD4104" w:rsidP="00FD4104">
      <w:pPr>
        <w:pStyle w:val="B2"/>
      </w:pPr>
      <w:r w:rsidRPr="001B7C50">
        <w:t>-</w:t>
      </w:r>
      <w:r w:rsidRPr="001B7C50">
        <w:tab/>
        <w:t>Else, the AMF queries the NSSF (see (B) below).</w:t>
      </w:r>
    </w:p>
    <w:p w14:paraId="6D040680" w14:textId="77777777" w:rsidR="00FD4104" w:rsidRPr="001B7C50" w:rsidRDefault="00FD4104" w:rsidP="00FD4104">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E7A611F" w14:textId="77777777" w:rsidR="00FD4104" w:rsidRPr="001B7C50" w:rsidRDefault="00FD4104" w:rsidP="00FD4104">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47ECCF95" w14:textId="77777777" w:rsidR="00FD4104" w:rsidRPr="001B7C50" w:rsidRDefault="00FD4104" w:rsidP="00FD4104">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2E4617E" w14:textId="77777777" w:rsidR="00FD4104" w:rsidRPr="001B7C50" w:rsidRDefault="00FD4104" w:rsidP="00FD4104">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E7CFADC" w14:textId="77777777" w:rsidR="00FD4104" w:rsidRPr="001B7C50" w:rsidRDefault="00FD4104" w:rsidP="00FD4104">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BB0ACD4" w14:textId="77777777" w:rsidR="00FD4104" w:rsidRPr="001B7C50" w:rsidRDefault="00FD4104" w:rsidP="00FD4104">
      <w:pPr>
        <w:pStyle w:val="B2"/>
      </w:pPr>
      <w:r w:rsidRPr="001B7C50">
        <w:t>-</w:t>
      </w:r>
      <w:r w:rsidRPr="001B7C50">
        <w:tab/>
        <w:t xml:space="preserve">It selects the Network Slice instance(s) to serve the UE. When multiple Network Slice instances in the UE's Tracking Area are able to serve a given S-NSSAI, based on operator's configuration, the NSSF may </w:t>
      </w:r>
      <w:r w:rsidRPr="001B7C50">
        <w:lastRenderedPageBreak/>
        <w:t>select one of them to serve the UE, or the NSSF may defer the selection of the Network Slice instance until a NF/service within the Network Slice instance needs to be selected.</w:t>
      </w:r>
    </w:p>
    <w:p w14:paraId="53E311DD" w14:textId="77777777" w:rsidR="00FD4104" w:rsidRPr="001B7C50" w:rsidRDefault="00FD4104" w:rsidP="00FD4104">
      <w:pPr>
        <w:pStyle w:val="B2"/>
      </w:pPr>
      <w:r w:rsidRPr="001B7C50">
        <w:t>-</w:t>
      </w:r>
      <w:r w:rsidRPr="001B7C50">
        <w:tab/>
        <w:t>It determines the target AMF Set to be used to serve the UE, or, based on configuration, the list of candidate AMF(s), possibly after querying the NRF.</w:t>
      </w:r>
    </w:p>
    <w:p w14:paraId="493124C0" w14:textId="77777777" w:rsidR="00FD4104" w:rsidRPr="001B7C50" w:rsidRDefault="00FD4104" w:rsidP="00FD4104">
      <w:pPr>
        <w:pStyle w:val="NO"/>
      </w:pPr>
      <w:r w:rsidRPr="001B7C50">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7D5BAEF1" w14:textId="5B61C87D" w:rsidR="00FD4104" w:rsidRDefault="00FD4104" w:rsidP="00FD4104">
      <w:pPr>
        <w:pStyle w:val="B2"/>
        <w:rPr>
          <w:ins w:id="40" w:author="ZTEr11" w:date="2023-11-03T14:11:00Z"/>
        </w:rPr>
      </w:pPr>
      <w:r w:rsidRPr="001B7C50">
        <w:t>-</w:t>
      </w:r>
      <w:r w:rsidRPr="001B7C50">
        <w:tab/>
        <w:t xml:space="preserve">It determines the Allowed NSSAI(s) for the applicable Access Type, composed of the list of S-NSSAI(s) </w:t>
      </w:r>
      <w:del w:id="41" w:author="ZTEr11" w:date="2023-11-03T14:10:00Z">
        <w:r w:rsidRPr="001B7C50" w:rsidDel="0014747F">
          <w:delText xml:space="preserve">in the Requested NSSAI </w:delText>
        </w:r>
      </w:del>
      <w:r w:rsidRPr="001B7C50">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5F1FDA7F" w14:textId="46A03B66" w:rsidR="0014747F" w:rsidRPr="0014747F" w:rsidRDefault="0014747F" w:rsidP="0014747F">
      <w:pPr>
        <w:pStyle w:val="NO"/>
      </w:pPr>
      <w:ins w:id="42" w:author="ZTEr11" w:date="2023-11-03T14:11:00Z">
        <w:r w:rsidRPr="001B7C50">
          <w:t>NOTE</w:t>
        </w:r>
        <w:r w:rsidRPr="001B7C50">
          <w:rPr>
            <w:lang w:eastAsia="zh-CN"/>
          </w:rPr>
          <w:t> </w:t>
        </w:r>
        <w:r>
          <w:rPr>
            <w:lang w:eastAsia="zh-CN"/>
          </w:rPr>
          <w:t>X</w:t>
        </w:r>
        <w:r w:rsidRPr="001B7C50">
          <w:t>:</w:t>
        </w:r>
        <w:r w:rsidRPr="001B7C50">
          <w:tab/>
        </w:r>
        <w:r>
          <w:t xml:space="preserve">The ability for the </w:t>
        </w:r>
      </w:ins>
      <w:ins w:id="43" w:author="ZTEr11" w:date="2023-11-03T14:48:00Z">
        <w:r w:rsidR="00962ADF">
          <w:t>NSSF</w:t>
        </w:r>
      </w:ins>
      <w:ins w:id="44" w:author="ZTEr11" w:date="2023-11-03T14:11:00Z">
        <w:r>
          <w:t xml:space="preserve"> to construct the Allowed NSSAI with values not contained in Requested NSSAI but permitted by Subscribed S-NSSAIs can be used to allow the UE to use newly-added S-NSSAI(s) in the case of Network Slicing Subscription Change (see clause 4.2.2.2.2 of TS 23.502 [3]).</w:t>
        </w:r>
      </w:ins>
    </w:p>
    <w:p w14:paraId="4153418C" w14:textId="77777777" w:rsidR="00FD4104" w:rsidRPr="001B7C50" w:rsidRDefault="00FD4104" w:rsidP="00FD4104">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2066436" w14:textId="77777777" w:rsidR="00FD4104" w:rsidRPr="001B7C50" w:rsidRDefault="00FD4104" w:rsidP="00FD4104">
      <w:pPr>
        <w:pStyle w:val="B2"/>
      </w:pPr>
      <w:r w:rsidRPr="001B7C50">
        <w:t>-</w:t>
      </w:r>
      <w:r w:rsidRPr="001B7C50">
        <w:tab/>
        <w:t>Based on operator configuration, the NSSF may determine the NRF(s) to be used to select NFs/services within the selected Network Slice instance(s).</w:t>
      </w:r>
    </w:p>
    <w:p w14:paraId="3A3F48FB" w14:textId="77777777" w:rsidR="00FD4104" w:rsidRPr="001B7C50" w:rsidRDefault="00FD4104" w:rsidP="00FD4104">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28DF8519" w14:textId="77777777" w:rsidR="00FD4104" w:rsidRPr="001B7C50" w:rsidRDefault="00FD4104" w:rsidP="00FD4104">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201E79A" w14:textId="77777777" w:rsidR="00FD4104" w:rsidRPr="001B7C50" w:rsidRDefault="00FD4104" w:rsidP="00FD4104">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E1EB86A" w14:textId="77777777" w:rsidR="00FD4104" w:rsidRPr="001B7C50" w:rsidRDefault="00FD4104" w:rsidP="00FD4104">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3B95A090" w14:textId="77777777" w:rsidR="00FD4104" w:rsidRPr="001B7C50" w:rsidRDefault="00FD4104" w:rsidP="00FD4104">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763D76EC" w14:textId="77777777" w:rsidR="00FD4104" w:rsidRPr="001B7C50" w:rsidRDefault="00FD4104" w:rsidP="00FD4104">
      <w:pPr>
        <w:pStyle w:val="B1"/>
      </w:pPr>
      <w:r w:rsidRPr="001B7C50">
        <w:t>-</w:t>
      </w:r>
      <w:r w:rsidRPr="001B7C50">
        <w:tab/>
        <w:t>If AMF Re-allocation is necessary, the current AMF reroutes the Registration Request or forwards the UE context to a target serving AMF as described in clause 5.15.5.2.3.</w:t>
      </w:r>
    </w:p>
    <w:p w14:paraId="2F0827EF" w14:textId="77777777" w:rsidR="00FD4104" w:rsidRPr="001B7C50" w:rsidRDefault="00FD4104" w:rsidP="00FD4104">
      <w:pPr>
        <w:pStyle w:val="B1"/>
      </w:pPr>
      <w:r w:rsidRPr="001B7C50">
        <w:lastRenderedPageBreak/>
        <w:t>-</w:t>
      </w:r>
      <w:r w:rsidRPr="001B7C50">
        <w:tab/>
        <w:t>Step (C) is executed.</w:t>
      </w:r>
    </w:p>
    <w:p w14:paraId="66F0BA63" w14:textId="77777777" w:rsidR="00FD4104" w:rsidRPr="001B7C50" w:rsidRDefault="00FD4104" w:rsidP="00FD4104">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3C2B5B81" w14:textId="77777777" w:rsidR="00FD4104" w:rsidRPr="001B7C50" w:rsidRDefault="00FD4104" w:rsidP="00FD4104">
      <w:pPr>
        <w:pStyle w:val="NO"/>
      </w:pPr>
      <w:r w:rsidRPr="001B7C50">
        <w:t>NOTE </w:t>
      </w:r>
      <w:r>
        <w:t>6</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66624126" w14:textId="77777777" w:rsidR="00FD4104" w:rsidRPr="001B7C50" w:rsidRDefault="00FD4104" w:rsidP="00FD4104">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26A2E1D" w14:textId="77777777" w:rsidR="00FD4104" w:rsidRPr="001B7C50" w:rsidRDefault="00FD4104" w:rsidP="00FD4104">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E77EA2D" w14:textId="77777777" w:rsidR="00FD4104" w:rsidRPr="001B7C50" w:rsidRDefault="00FD4104" w:rsidP="00FD4104">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5F7971" w14:textId="77777777" w:rsidR="00FD4104" w:rsidRPr="001B7C50" w:rsidRDefault="00FD4104" w:rsidP="00FD4104">
      <w:r w:rsidRPr="001B7C50">
        <w:t>The AMF shall also provide the list of Rejected S-NSSAIs, each of them with the appropriate rejection cause value.</w:t>
      </w:r>
    </w:p>
    <w:p w14:paraId="5EC2CDA0" w14:textId="77777777" w:rsidR="00FD4104" w:rsidRPr="001B7C50" w:rsidRDefault="00FD4104" w:rsidP="00FD4104">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2574A6A" w14:textId="77777777" w:rsidR="00FD4104" w:rsidRPr="001B7C50" w:rsidRDefault="00FD4104" w:rsidP="00FD4104">
      <w:r w:rsidRPr="001B7C50">
        <w:t>If:</w:t>
      </w:r>
    </w:p>
    <w:p w14:paraId="19CEB5CD" w14:textId="77777777" w:rsidR="00FD4104" w:rsidRPr="001B7C50" w:rsidRDefault="00FD4104" w:rsidP="00FD4104">
      <w:pPr>
        <w:pStyle w:val="B1"/>
      </w:pPr>
      <w:r w:rsidRPr="001B7C50">
        <w:t>-</w:t>
      </w:r>
      <w:r w:rsidRPr="001B7C50">
        <w:tab/>
        <w:t>all the S-NSSAI(s) in the Requested NSSAI are still to be subject to Network Slice-Specific Authentication and Authorization; or</w:t>
      </w:r>
    </w:p>
    <w:p w14:paraId="2A214587" w14:textId="77777777" w:rsidR="00FD4104" w:rsidRPr="001B7C50" w:rsidRDefault="00FD4104" w:rsidP="00FD4104">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9750D87" w14:textId="77777777" w:rsidR="00FD4104" w:rsidRPr="001B7C50" w:rsidRDefault="00FD4104" w:rsidP="00FD4104">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7A94EACD" w14:textId="77777777" w:rsidR="00FD4104" w:rsidRPr="001B7C50" w:rsidRDefault="00FD4104" w:rsidP="00FD4104">
      <w:r w:rsidRPr="001B7C50">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w:t>
      </w:r>
      <w:r w:rsidRPr="001B7C50">
        <w:lastRenderedPageBreak/>
        <w:t>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E00B6DB" w14:textId="77777777" w:rsidR="00FD4104" w:rsidRPr="001B7C50" w:rsidRDefault="00FD4104" w:rsidP="00FD4104">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38E7E2B2" w14:textId="3E44BF48" w:rsidR="008548FA" w:rsidRPr="00FD4104" w:rsidRDefault="00FD4104" w:rsidP="00FD4104">
      <w:r w:rsidRPr="001B7C50">
        <w:t>If an S-NSSAI is rejected with a rejection cause value indicating Network Slice-Specific Authentication and Authorization failure or revocation, the UE can re-attempt to request the S-NSSAI based on policy, local in the UE.</w:t>
      </w:r>
    </w:p>
    <w:p w14:paraId="349F5B89" w14:textId="77777777" w:rsidR="00577DDE" w:rsidRPr="008548FA"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8DB15" w14:textId="77777777" w:rsidR="004E23DD" w:rsidRDefault="004E23DD">
      <w:r>
        <w:separator/>
      </w:r>
    </w:p>
  </w:endnote>
  <w:endnote w:type="continuationSeparator" w:id="0">
    <w:p w14:paraId="67CAD655" w14:textId="77777777" w:rsidR="004E23DD" w:rsidRDefault="004E23DD">
      <w:r>
        <w:continuationSeparator/>
      </w:r>
    </w:p>
  </w:endnote>
  <w:endnote w:type="continuationNotice" w:id="1">
    <w:p w14:paraId="296223B0" w14:textId="77777777" w:rsidR="004E23DD" w:rsidRDefault="004E2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FE116" w14:textId="77777777" w:rsidR="004E23DD" w:rsidRDefault="004E23DD">
      <w:r>
        <w:separator/>
      </w:r>
    </w:p>
  </w:footnote>
  <w:footnote w:type="continuationSeparator" w:id="0">
    <w:p w14:paraId="17703974" w14:textId="77777777" w:rsidR="004E23DD" w:rsidRDefault="004E23DD">
      <w:r>
        <w:continuationSeparator/>
      </w:r>
    </w:p>
  </w:footnote>
  <w:footnote w:type="continuationNotice" w:id="1">
    <w:p w14:paraId="379DBBD3" w14:textId="77777777" w:rsidR="004E23DD" w:rsidRDefault="004E23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134CC"/>
    <w:multiLevelType w:val="hybridMultilevel"/>
    <w:tmpl w:val="A7920B2C"/>
    <w:lvl w:ilvl="0" w:tplc="B404AD08">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4" w15:restartNumberingAfterBreak="0">
    <w:nsid w:val="2242681F"/>
    <w:multiLevelType w:val="hybridMultilevel"/>
    <w:tmpl w:val="A7920B2C"/>
    <w:lvl w:ilvl="0" w:tplc="B404AD08">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5"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7"/>
  </w:num>
  <w:num w:numId="3">
    <w:abstractNumId w:val="8"/>
  </w:num>
  <w:num w:numId="4">
    <w:abstractNumId w:val="6"/>
  </w:num>
  <w:num w:numId="5">
    <w:abstractNumId w:val="2"/>
  </w:num>
  <w:num w:numId="6">
    <w:abstractNumId w:val="9"/>
  </w:num>
  <w:num w:numId="7">
    <w:abstractNumId w:val="1"/>
  </w:num>
  <w:num w:numId="8">
    <w:abstractNumId w:val="10"/>
  </w:num>
  <w:num w:numId="9">
    <w:abstractNumId w:val="5"/>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4C6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630A"/>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4747F"/>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FFA"/>
    <w:rsid w:val="001D0A8D"/>
    <w:rsid w:val="001D1506"/>
    <w:rsid w:val="001E05E7"/>
    <w:rsid w:val="001E2818"/>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6D0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0039"/>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4E17"/>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0E3"/>
    <w:rsid w:val="004B518C"/>
    <w:rsid w:val="004B5640"/>
    <w:rsid w:val="004B75B7"/>
    <w:rsid w:val="004C059C"/>
    <w:rsid w:val="004C2D13"/>
    <w:rsid w:val="004C31BE"/>
    <w:rsid w:val="004C4B71"/>
    <w:rsid w:val="004C5A67"/>
    <w:rsid w:val="004D49D8"/>
    <w:rsid w:val="004D5895"/>
    <w:rsid w:val="004E23DD"/>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D77DF"/>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37A6D"/>
    <w:rsid w:val="00647199"/>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D7BEA"/>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8FA"/>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EAE"/>
    <w:rsid w:val="00954227"/>
    <w:rsid w:val="00962391"/>
    <w:rsid w:val="009625B0"/>
    <w:rsid w:val="00962ADF"/>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831"/>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0BE7"/>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4F04"/>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0FFC"/>
    <w:rsid w:val="00A85EED"/>
    <w:rsid w:val="00A9114C"/>
    <w:rsid w:val="00A92D4D"/>
    <w:rsid w:val="00A9375D"/>
    <w:rsid w:val="00A93E4A"/>
    <w:rsid w:val="00A9585B"/>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26AA"/>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257EC"/>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349C"/>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6B47"/>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96C40"/>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2210"/>
    <w:rsid w:val="00FD4077"/>
    <w:rsid w:val="00FD4104"/>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8596D205-9AC2-48C6-9C88-CB2BE222F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Pages>
  <Words>4006</Words>
  <Characters>22835</Characters>
  <Application>Microsoft Office Word</Application>
  <DocSecurity>0</DocSecurity>
  <Lines>190</Lines>
  <Paragraphs>53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26788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29</cp:revision>
  <cp:lastPrinted>1900-01-01T08:00:00Z</cp:lastPrinted>
  <dcterms:created xsi:type="dcterms:W3CDTF">2023-10-20T08:37:00Z</dcterms:created>
  <dcterms:modified xsi:type="dcterms:W3CDTF">2023-11-03T08:13:00Z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